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文星黑体" w:eastAsia="文星黑体"/>
        </w:rPr>
      </w:pPr>
      <w:r>
        <w:rPr>
          <w:rFonts w:hint="eastAsia" w:ascii="文星黑体" w:eastAsia="文星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20</w:t>
      </w:r>
      <w:r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21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科普微视频大赛作品推荐表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78" w:afterLines="25" w:line="240" w:lineRule="auto"/>
        <w:ind w:left="160" w:leftChars="50" w:right="0" w:rightChars="0" w:firstLine="0" w:firstLineChars="0"/>
        <w:jc w:val="both"/>
        <w:textAlignment w:val="auto"/>
        <w:outlineLvl w:val="9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推荐单位：    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    </w:t>
      </w:r>
      <w:r>
        <w:rPr>
          <w:rFonts w:hint="eastAsia"/>
          <w:sz w:val="24"/>
          <w:highlight w:val="none"/>
        </w:rPr>
        <w:t xml:space="preserve">                序号：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75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名  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类  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主创人员（或单位）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内容简介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主要创新点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（如点击量等）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5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作者承诺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本人郑重承诺：对所提交的微视频作品拥有自主知识产权，同意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由武汉市科技局</w:t>
            </w:r>
            <w:r>
              <w:rPr>
                <w:rFonts w:hint="eastAsia"/>
                <w:sz w:val="24"/>
                <w:highlight w:val="none"/>
              </w:rPr>
              <w:t>进行无偿展播。如在评选期间出现任何纠纷，将由个人承担后果。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单位推荐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320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注：签字需手写</w:t>
      </w:r>
    </w:p>
    <w:p>
      <w:pPr>
        <w:adjustRightInd w:val="0"/>
        <w:snapToGrid w:val="0"/>
        <w:rPr>
          <w:rFonts w:hint="eastAsia" w:ascii="文星黑体" w:eastAsia="文星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4A59"/>
    <w:rsid w:val="08D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2022-02-15T04:41:00Z</dcterms:created>
  <dc:creator>Vivian</dc:creator>
  <cp:lastModifiedBy>Vivian</cp:lastModifiedBy>
  <dcterms:modified xsi:type="dcterms:W3CDTF">2022-02-15T04:41:41Z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C03DA7CD019840E9BDF9B2EDA818D0A3</vt:lpwstr>
  </property>
</Properties>
</file>